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E4F" w:rsidRPr="00C64E4F" w:rsidRDefault="00082C35" w:rsidP="00C64E4F">
      <w:pPr>
        <w:pStyle w:val="Header"/>
        <w:jc w:val="center"/>
        <w:rPr>
          <w:b/>
          <w:sz w:val="40"/>
        </w:rPr>
      </w:pPr>
      <w:r>
        <w:rPr>
          <w:b/>
          <w:sz w:val="40"/>
        </w:rPr>
        <w:t>BEFORE FORMATTING BY FALCON SCIENTFIC EDITING</w:t>
      </w:r>
    </w:p>
    <w:p w:rsidR="00C64E4F" w:rsidRDefault="00C64E4F" w:rsidP="00C64E4F">
      <w:pPr>
        <w:pStyle w:val="Header"/>
        <w:jc w:val="right"/>
      </w:pPr>
    </w:p>
    <w:p w:rsidR="00C64E4F" w:rsidRDefault="00C64E4F" w:rsidP="00C64E4F">
      <w:pPr>
        <w:pStyle w:val="Header"/>
        <w:jc w:val="right"/>
      </w:pPr>
    </w:p>
    <w:p w:rsidR="00C64E4F" w:rsidRDefault="00C64E4F" w:rsidP="00C64E4F">
      <w:pPr>
        <w:pStyle w:val="Header"/>
        <w:jc w:val="right"/>
      </w:pPr>
      <w:r>
        <w:t xml:space="preserve">For submission to </w:t>
      </w:r>
      <w:r>
        <w:rPr>
          <w:rStyle w:val="HTMLCite"/>
        </w:rPr>
        <w:t>Nano Letters</w:t>
      </w:r>
    </w:p>
    <w:p w:rsidR="0061724E" w:rsidRPr="00C64E4F" w:rsidRDefault="00DD4420">
      <w:pPr>
        <w:rPr>
          <w:rFonts w:ascii="Arial Black" w:hAnsi="Arial Black" w:cs="Aharoni"/>
          <w:b/>
          <w:szCs w:val="32"/>
        </w:rPr>
      </w:pPr>
      <w:r w:rsidRPr="00C64E4F">
        <w:rPr>
          <w:rFonts w:ascii="Arial Black" w:hAnsi="Arial Black" w:cs="Aharoni"/>
          <w:b/>
          <w:szCs w:val="32"/>
        </w:rPr>
        <w:t>REFERENCES</w:t>
      </w:r>
    </w:p>
    <w:p w:rsidR="00DD4420" w:rsidRPr="00DD4420" w:rsidRDefault="00DD4420" w:rsidP="00D322A9">
      <w:pPr>
        <w:pStyle w:val="Heading3"/>
        <w:rPr>
          <w:b w:val="0"/>
        </w:rPr>
      </w:pPr>
      <w:r w:rsidRPr="003E644E">
        <w:rPr>
          <w:b w:val="0"/>
        </w:rPr>
        <w:t>1. Structural properties of nanoclusters: Energetic, thermodynamic, and kinetic effects</w:t>
      </w:r>
      <w:r w:rsidR="00D322A9" w:rsidRPr="003E644E">
        <w:rPr>
          <w:b w:val="0"/>
        </w:rPr>
        <w:t xml:space="preserve"> </w:t>
      </w:r>
      <w:r w:rsidRPr="00DD4420">
        <w:rPr>
          <w:b w:val="0"/>
          <w:sz w:val="20"/>
          <w:szCs w:val="20"/>
        </w:rPr>
        <w:t>Francesca Baletto and Riccardo Ferrando</w:t>
      </w:r>
      <w:r w:rsidR="00D322A9" w:rsidRPr="003E644E">
        <w:rPr>
          <w:b w:val="0"/>
          <w:sz w:val="20"/>
          <w:szCs w:val="20"/>
        </w:rPr>
        <w:t xml:space="preserve"> </w:t>
      </w:r>
      <w:r w:rsidRPr="00DD4420">
        <w:rPr>
          <w:b w:val="0"/>
          <w:sz w:val="20"/>
          <w:szCs w:val="20"/>
        </w:rPr>
        <w:t>Rev. Mod. Phys. 77, 371 – Published 24 May 2005</w:t>
      </w:r>
    </w:p>
    <w:p w:rsidR="00DD4420" w:rsidRPr="003E644E" w:rsidRDefault="00DD4420" w:rsidP="00DD4420">
      <w:pPr>
        <w:rPr>
          <w:rFonts w:ascii="Times New Roman" w:hAnsi="Times New Roman" w:cs="Times New Roman"/>
          <w:bCs/>
        </w:rPr>
      </w:pPr>
      <w:r w:rsidRPr="003E644E">
        <w:rPr>
          <w:rFonts w:ascii="Times New Roman" w:hAnsi="Times New Roman" w:cs="Times New Roman"/>
        </w:rPr>
        <w:t xml:space="preserve">2. </w:t>
      </w:r>
      <w:r w:rsidRPr="003E644E">
        <w:rPr>
          <w:rFonts w:ascii="Times New Roman" w:hAnsi="Times New Roman" w:cs="Times New Roman"/>
          <w:bCs/>
        </w:rPr>
        <w:t>Strength, Temperature Shift of the Excitonic Transition Energy, and Reversible Absorbance Shift</w:t>
      </w:r>
    </w:p>
    <w:p w:rsidR="00DD4420" w:rsidRPr="003E644E" w:rsidRDefault="00167D04" w:rsidP="00DD4420">
      <w:pPr>
        <w:rPr>
          <w:rFonts w:ascii="Times New Roman" w:hAnsi="Times New Roman" w:cs="Times New Roman"/>
        </w:rPr>
      </w:pPr>
      <w:hyperlink r:id="rId6" w:history="1">
        <w:r w:rsidR="00DD4420" w:rsidRPr="003E644E">
          <w:rPr>
            <w:rStyle w:val="Hyperlink"/>
            <w:rFonts w:ascii="Times New Roman" w:hAnsi="Times New Roman" w:cs="Times New Roman"/>
          </w:rPr>
          <w:t>T. Vossmeyer</w:t>
        </w:r>
      </w:hyperlink>
      <w:r w:rsidR="00DD4420" w:rsidRPr="003E644E">
        <w:rPr>
          <w:rFonts w:ascii="Times New Roman" w:hAnsi="Times New Roman" w:cs="Times New Roman"/>
        </w:rPr>
        <w:t xml:space="preserve">, </w:t>
      </w:r>
      <w:hyperlink r:id="rId7" w:history="1">
        <w:r w:rsidR="00DD4420" w:rsidRPr="003E644E">
          <w:rPr>
            <w:rStyle w:val="Hyperlink"/>
            <w:rFonts w:ascii="Times New Roman" w:hAnsi="Times New Roman" w:cs="Times New Roman"/>
          </w:rPr>
          <w:t>L. Katsikas</w:t>
        </w:r>
      </w:hyperlink>
      <w:r w:rsidR="00DD4420" w:rsidRPr="003E644E">
        <w:rPr>
          <w:rFonts w:ascii="Times New Roman" w:hAnsi="Times New Roman" w:cs="Times New Roman"/>
        </w:rPr>
        <w:t xml:space="preserve">, </w:t>
      </w:r>
      <w:hyperlink r:id="rId8" w:history="1">
        <w:r w:rsidR="00DD4420" w:rsidRPr="003E644E">
          <w:rPr>
            <w:rStyle w:val="Hyperlink"/>
            <w:rFonts w:ascii="Times New Roman" w:hAnsi="Times New Roman" w:cs="Times New Roman"/>
          </w:rPr>
          <w:t>M. Giersig</w:t>
        </w:r>
      </w:hyperlink>
      <w:r w:rsidR="00DD4420" w:rsidRPr="003E644E">
        <w:rPr>
          <w:rFonts w:ascii="Times New Roman" w:hAnsi="Times New Roman" w:cs="Times New Roman"/>
        </w:rPr>
        <w:t xml:space="preserve">, </w:t>
      </w:r>
      <w:hyperlink r:id="rId9" w:history="1">
        <w:r w:rsidR="00DD4420" w:rsidRPr="003E644E">
          <w:rPr>
            <w:rStyle w:val="Hyperlink"/>
            <w:rFonts w:ascii="Times New Roman" w:hAnsi="Times New Roman" w:cs="Times New Roman"/>
          </w:rPr>
          <w:t>I. G. Popovic</w:t>
        </w:r>
      </w:hyperlink>
      <w:r w:rsidR="00DD4420" w:rsidRPr="003E644E">
        <w:rPr>
          <w:rFonts w:ascii="Times New Roman" w:hAnsi="Times New Roman" w:cs="Times New Roman"/>
        </w:rPr>
        <w:t xml:space="preserve">, </w:t>
      </w:r>
      <w:hyperlink r:id="rId10" w:history="1">
        <w:r w:rsidR="00DD4420" w:rsidRPr="003E644E">
          <w:rPr>
            <w:rStyle w:val="Hyperlink"/>
            <w:rFonts w:ascii="Times New Roman" w:hAnsi="Times New Roman" w:cs="Times New Roman"/>
          </w:rPr>
          <w:t>K. Diesner</w:t>
        </w:r>
      </w:hyperlink>
      <w:r w:rsidR="00DD4420" w:rsidRPr="003E644E">
        <w:rPr>
          <w:rFonts w:ascii="Times New Roman" w:hAnsi="Times New Roman" w:cs="Times New Roman"/>
        </w:rPr>
        <w:t xml:space="preserve">, </w:t>
      </w:r>
      <w:hyperlink r:id="rId11" w:history="1">
        <w:r w:rsidR="00DD4420" w:rsidRPr="003E644E">
          <w:rPr>
            <w:rStyle w:val="Hyperlink"/>
            <w:rFonts w:ascii="Times New Roman" w:hAnsi="Times New Roman" w:cs="Times New Roman"/>
          </w:rPr>
          <w:t>A. Chemseddine</w:t>
        </w:r>
      </w:hyperlink>
      <w:r w:rsidR="00DD4420" w:rsidRPr="003E644E">
        <w:rPr>
          <w:rFonts w:ascii="Times New Roman" w:hAnsi="Times New Roman" w:cs="Times New Roman"/>
        </w:rPr>
        <w:t xml:space="preserve">, </w:t>
      </w:r>
      <w:hyperlink r:id="rId12" w:history="1">
        <w:r w:rsidR="00DD4420" w:rsidRPr="003E644E">
          <w:rPr>
            <w:rStyle w:val="Hyperlink"/>
            <w:rFonts w:ascii="Times New Roman" w:hAnsi="Times New Roman" w:cs="Times New Roman"/>
          </w:rPr>
          <w:t>A. Eychmueller</w:t>
        </w:r>
      </w:hyperlink>
      <w:r w:rsidR="00DD4420" w:rsidRPr="003E644E">
        <w:rPr>
          <w:rFonts w:ascii="Times New Roman" w:hAnsi="Times New Roman" w:cs="Times New Roman"/>
        </w:rPr>
        <w:t xml:space="preserve">, </w:t>
      </w:r>
      <w:hyperlink r:id="rId13" w:history="1">
        <w:r w:rsidR="00DD4420" w:rsidRPr="003E644E">
          <w:rPr>
            <w:rStyle w:val="Hyperlink"/>
            <w:rFonts w:ascii="Times New Roman" w:hAnsi="Times New Roman" w:cs="Times New Roman"/>
          </w:rPr>
          <w:t>H. Weller</w:t>
        </w:r>
      </w:hyperlink>
    </w:p>
    <w:p w:rsidR="00DD4420" w:rsidRPr="003E644E" w:rsidRDefault="00DD4420" w:rsidP="00DD4420">
      <w:pPr>
        <w:rPr>
          <w:rFonts w:ascii="Times New Roman" w:hAnsi="Times New Roman" w:cs="Times New Roman"/>
        </w:rPr>
      </w:pPr>
      <w:r w:rsidRPr="003E644E">
        <w:rPr>
          <w:rFonts w:ascii="Times New Roman" w:hAnsi="Times New Roman" w:cs="Times New Roman"/>
          <w:i/>
          <w:iCs/>
        </w:rPr>
        <w:t>J. Phys. Chem.</w:t>
      </w:r>
      <w:r w:rsidRPr="003E644E">
        <w:rPr>
          <w:rFonts w:ascii="Times New Roman" w:hAnsi="Times New Roman" w:cs="Times New Roman"/>
        </w:rPr>
        <w:t>, 1994, 98 (31), pp 7665–7673</w:t>
      </w:r>
    </w:p>
    <w:p w:rsidR="00DD4420" w:rsidRPr="003E644E" w:rsidRDefault="00DD4420" w:rsidP="00DD4420">
      <w:pPr>
        <w:rPr>
          <w:rFonts w:ascii="Times New Roman" w:hAnsi="Times New Roman" w:cs="Times New Roman"/>
        </w:rPr>
      </w:pPr>
      <w:r w:rsidRPr="003E644E">
        <w:rPr>
          <w:rFonts w:ascii="Times New Roman" w:hAnsi="Times New Roman" w:cs="Times New Roman"/>
          <w:b/>
          <w:bCs/>
        </w:rPr>
        <w:t xml:space="preserve">DOI: </w:t>
      </w:r>
      <w:r w:rsidRPr="003E644E">
        <w:rPr>
          <w:rFonts w:ascii="Times New Roman" w:hAnsi="Times New Roman" w:cs="Times New Roman"/>
        </w:rPr>
        <w:t>10.1021/j100082a044</w:t>
      </w:r>
    </w:p>
    <w:p w:rsidR="00DD4420" w:rsidRPr="003E644E" w:rsidRDefault="00DD4420" w:rsidP="00DD4420">
      <w:pPr>
        <w:rPr>
          <w:rFonts w:ascii="Times New Roman" w:eastAsia="Times New Roman" w:hAnsi="Times New Roman" w:cs="Times New Roman"/>
          <w:sz w:val="24"/>
          <w:szCs w:val="24"/>
        </w:rPr>
      </w:pPr>
      <w:r w:rsidRPr="003E644E">
        <w:rPr>
          <w:rFonts w:ascii="Times New Roman" w:hAnsi="Times New Roman" w:cs="Times New Roman"/>
        </w:rPr>
        <w:t xml:space="preserve">3. </w:t>
      </w:r>
      <w:r w:rsidRPr="003E644E">
        <w:rPr>
          <w:rFonts w:ascii="Times New Roman" w:eastAsia="Times New Roman" w:hAnsi="Times New Roman" w:cs="Times New Roman"/>
          <w:sz w:val="24"/>
          <w:szCs w:val="24"/>
        </w:rPr>
        <w:t>Xie J, Zheng Y, Ying JY. Protein-directed synthesis of highly fluorescent gold nanoclusters. Journal of the American Chemical Society. 2009 Jan 5;131(3):888-9.</w:t>
      </w:r>
    </w:p>
    <w:p w:rsidR="00DD4420" w:rsidRPr="003E644E" w:rsidRDefault="00DD4420" w:rsidP="00DD4420">
      <w:r w:rsidRPr="003E644E">
        <w:rPr>
          <w:rFonts w:ascii="Times New Roman" w:hAnsi="Times New Roman" w:cs="Times New Roman"/>
        </w:rPr>
        <w:t xml:space="preserve">4. </w:t>
      </w:r>
      <w:r w:rsidRPr="003E644E">
        <w:t xml:space="preserve">Zhao, Mingqi, Li Sun, and Richard M. Crooks. "Preparation of Cu nanoclusters within dendrimer templates." </w:t>
      </w:r>
      <w:r w:rsidRPr="003E644E">
        <w:rPr>
          <w:i/>
          <w:iCs/>
        </w:rPr>
        <w:t>Journal of the American Chemical Society</w:t>
      </w:r>
      <w:r w:rsidRPr="003E644E">
        <w:t xml:space="preserve"> 120, no. 19 (1998): 4877-4878.</w:t>
      </w:r>
    </w:p>
    <w:p w:rsidR="00DD4420" w:rsidRPr="003E644E" w:rsidRDefault="00DD4420" w:rsidP="00DD4420">
      <w:pPr>
        <w:rPr>
          <w:rFonts w:ascii="Times New Roman" w:eastAsia="Times New Roman" w:hAnsi="Times New Roman" w:cs="Times New Roman"/>
          <w:sz w:val="24"/>
          <w:szCs w:val="24"/>
        </w:rPr>
      </w:pPr>
      <w:r w:rsidRPr="003E644E">
        <w:t xml:space="preserve">5. </w:t>
      </w:r>
      <w:r w:rsidRPr="003E644E">
        <w:rPr>
          <w:rFonts w:ascii="Times New Roman" w:eastAsia="Times New Roman" w:hAnsi="Times New Roman" w:cs="Times New Roman"/>
          <w:sz w:val="24"/>
          <w:szCs w:val="24"/>
        </w:rPr>
        <w:t xml:space="preserve">Sezgin, E., Davis, S.J. and Eggeling, C., 2015. Membrane Nanoclusters—Tails of the Unexpected. </w:t>
      </w:r>
      <w:r w:rsidRPr="003E644E">
        <w:rPr>
          <w:rFonts w:ascii="Times New Roman" w:eastAsia="Times New Roman" w:hAnsi="Times New Roman" w:cs="Times New Roman"/>
          <w:i/>
          <w:iCs/>
          <w:sz w:val="24"/>
          <w:szCs w:val="24"/>
        </w:rPr>
        <w:t>Cell</w:t>
      </w:r>
      <w:r w:rsidRPr="003E64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644E">
        <w:rPr>
          <w:rFonts w:ascii="Times New Roman" w:eastAsia="Times New Roman" w:hAnsi="Times New Roman" w:cs="Times New Roman"/>
          <w:i/>
          <w:iCs/>
          <w:sz w:val="24"/>
          <w:szCs w:val="24"/>
        </w:rPr>
        <w:t>161</w:t>
      </w:r>
      <w:r w:rsidRPr="003E644E">
        <w:rPr>
          <w:rFonts w:ascii="Times New Roman" w:eastAsia="Times New Roman" w:hAnsi="Times New Roman" w:cs="Times New Roman"/>
          <w:sz w:val="24"/>
          <w:szCs w:val="24"/>
        </w:rPr>
        <w:t>(3), pp.433-434.</w:t>
      </w:r>
    </w:p>
    <w:p w:rsidR="00DD4420" w:rsidRPr="003E644E" w:rsidRDefault="00DD4420" w:rsidP="00DD4420">
      <w:r w:rsidRPr="003E644E">
        <w:rPr>
          <w:rFonts w:ascii="Times New Roman" w:hAnsi="Times New Roman" w:cs="Times New Roman"/>
        </w:rPr>
        <w:t xml:space="preserve">6. </w:t>
      </w:r>
      <w:r w:rsidRPr="003E644E">
        <w:t xml:space="preserve">Mertens, Jasmin, Jérôme Rose, Bernhard Wehrli, and Gerhard Furrer. "Arsenate uptake by Al nanoclusters and other Al-based sorbents during water treatment." </w:t>
      </w:r>
      <w:r w:rsidRPr="003E644E">
        <w:rPr>
          <w:i/>
          <w:iCs/>
        </w:rPr>
        <w:t>Water research</w:t>
      </w:r>
      <w:r w:rsidRPr="003E644E">
        <w:t xml:space="preserve"> 88 (2016): 844-851.</w:t>
      </w:r>
    </w:p>
    <w:p w:rsidR="00DD4420" w:rsidRPr="003E644E" w:rsidRDefault="00DD4420" w:rsidP="00DD4420">
      <w:pPr>
        <w:rPr>
          <w:rFonts w:ascii="Times New Roman" w:eastAsia="Times New Roman" w:hAnsi="Times New Roman" w:cs="Times New Roman"/>
          <w:sz w:val="24"/>
          <w:szCs w:val="24"/>
        </w:rPr>
      </w:pPr>
      <w:r w:rsidRPr="003E644E">
        <w:t xml:space="preserve">7. </w:t>
      </w:r>
      <w:r w:rsidR="00D322A9" w:rsidRPr="003E644E">
        <w:rPr>
          <w:rFonts w:ascii="Times New Roman" w:eastAsia="Times New Roman" w:hAnsi="Times New Roman" w:cs="Times New Roman"/>
          <w:i/>
          <w:iCs/>
          <w:sz w:val="24"/>
          <w:szCs w:val="24"/>
        </w:rPr>
        <w:t>Nano Lett.</w:t>
      </w:r>
      <w:r w:rsidR="00D322A9" w:rsidRPr="003E644E">
        <w:rPr>
          <w:rFonts w:ascii="Times New Roman" w:eastAsia="Times New Roman" w:hAnsi="Times New Roman" w:cs="Times New Roman"/>
          <w:sz w:val="24"/>
          <w:szCs w:val="24"/>
        </w:rPr>
        <w:t xml:space="preserve">, 2012, 12 (3), pp 1660–1667 </w:t>
      </w:r>
      <w:r w:rsidR="00D322A9" w:rsidRPr="003E64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DOI: </w:t>
      </w:r>
      <w:r w:rsidR="00D322A9" w:rsidRPr="00D322A9">
        <w:rPr>
          <w:rFonts w:ascii="Times New Roman" w:eastAsia="Times New Roman" w:hAnsi="Times New Roman" w:cs="Times New Roman"/>
          <w:sz w:val="24"/>
          <w:szCs w:val="24"/>
        </w:rPr>
        <w:t>10.1021/nl3000453</w:t>
      </w:r>
    </w:p>
    <w:p w:rsidR="00D322A9" w:rsidRPr="003E644E" w:rsidRDefault="00D322A9" w:rsidP="00D322A9">
      <w:pPr>
        <w:pStyle w:val="Heading1"/>
      </w:pPr>
      <w:r w:rsidRPr="003E644E">
        <w:rPr>
          <w:rFonts w:ascii="Times New Roman" w:hAnsi="Times New Roman" w:cs="Times New Roman"/>
        </w:rPr>
        <w:t xml:space="preserve">8. </w:t>
      </w:r>
      <w:r w:rsidRPr="003E644E">
        <w:t>Hydroxyapatite-supported cobalt(0) nanoclusters as efficient and cost-effective catalyst for hydrogen generation from the hydrolysis of both sodium borohydride and ammonia-borane</w:t>
      </w:r>
    </w:p>
    <w:p w:rsidR="00D322A9" w:rsidRPr="003E644E" w:rsidRDefault="00167D04" w:rsidP="00D322A9">
      <w:hyperlink r:id="rId14" w:tooltip="Go to Catalysis Today on ScienceDirect" w:history="1">
        <w:r w:rsidR="00D322A9" w:rsidRPr="003E644E">
          <w:rPr>
            <w:rStyle w:val="Hyperlink"/>
          </w:rPr>
          <w:t>Catalysis Today</w:t>
        </w:r>
      </w:hyperlink>
      <w:r w:rsidR="00D322A9" w:rsidRPr="003E644E">
        <w:t xml:space="preserve">, </w:t>
      </w:r>
      <w:hyperlink r:id="rId15" w:tooltip="Go to table of contents for this volume/issue" w:history="1">
        <w:r w:rsidR="00D322A9" w:rsidRPr="003E644E">
          <w:rPr>
            <w:rStyle w:val="Hyperlink"/>
          </w:rPr>
          <w:t>Volume 183, Issue 1</w:t>
        </w:r>
      </w:hyperlink>
      <w:r w:rsidR="00D322A9" w:rsidRPr="003E644E">
        <w:t>, 20 March 2012, Pages 17–25</w:t>
      </w:r>
    </w:p>
    <w:p w:rsidR="00D322A9" w:rsidRPr="003E644E" w:rsidRDefault="00D322A9" w:rsidP="00D322A9">
      <w:r w:rsidRPr="003E644E">
        <w:t xml:space="preserve">9. Qian, H., Jiang, D. E., Li, G., Gayathri, C., Das, A., Gil, R. R., &amp; Jin, R. (2012). Monoplatinum doping of gold nanoclusters and catalytic application. </w:t>
      </w:r>
      <w:r w:rsidRPr="003E644E">
        <w:rPr>
          <w:i/>
          <w:iCs/>
        </w:rPr>
        <w:t>Journal of the American Chemical Society</w:t>
      </w:r>
      <w:r w:rsidRPr="003E644E">
        <w:t xml:space="preserve">, </w:t>
      </w:r>
      <w:r w:rsidRPr="003E644E">
        <w:rPr>
          <w:i/>
          <w:iCs/>
        </w:rPr>
        <w:t>134</w:t>
      </w:r>
      <w:r w:rsidRPr="003E644E">
        <w:t>(39), 16159-16162.</w:t>
      </w:r>
    </w:p>
    <w:p w:rsidR="00D322A9" w:rsidRPr="003E644E" w:rsidRDefault="00D322A9" w:rsidP="00D322A9">
      <w:r w:rsidRPr="003E644E">
        <w:t>10. Yuan X, Setyawati MI, Tan AS, Ong CN, Leong DT, Xie J. Highly luminescent silver nanoclusters with tunable emissions: cyclic reduction–decomposition synthesis and antimicrobial properties. NPG Asia Materials. 2013 Feb 1;5(2):e39.</w:t>
      </w:r>
    </w:p>
    <w:p w:rsidR="00D322A9" w:rsidRPr="003E644E" w:rsidRDefault="00D322A9" w:rsidP="00D322A9">
      <w:pPr>
        <w:pStyle w:val="Heading1"/>
      </w:pPr>
      <w:r w:rsidRPr="003E644E">
        <w:t>11. Intracellular Thermometry by Using Fluorescent Gold Nanoclusters</w:t>
      </w:r>
      <w:hyperlink r:id="rId16" w:anchor="nss" w:history="1">
        <w:r w:rsidRPr="003E644E">
          <w:rPr>
            <w:rStyle w:val="Hyperlink"/>
            <w:vertAlign w:val="superscript"/>
          </w:rPr>
          <w:t>†</w:t>
        </w:r>
      </w:hyperlink>
      <w:r w:rsidRPr="003E644E">
        <w:t xml:space="preserve"> Volume 52, Issue 42</w:t>
      </w:r>
      <w:r w:rsidRPr="003E644E">
        <w:br/>
        <w:t xml:space="preserve">October 11, 2013 </w:t>
      </w:r>
      <w:r w:rsidRPr="003E644E">
        <w:br/>
        <w:t>Pages 11154–11157</w:t>
      </w:r>
    </w:p>
    <w:p w:rsidR="00D322A9" w:rsidRPr="003E644E" w:rsidRDefault="00D322A9" w:rsidP="00D322A9"/>
    <w:p w:rsidR="00D322A9" w:rsidRPr="003E644E" w:rsidRDefault="00D322A9" w:rsidP="00DD4420">
      <w:pPr>
        <w:rPr>
          <w:rFonts w:ascii="Times New Roman" w:hAnsi="Times New Roman" w:cs="Times New Roman"/>
        </w:rPr>
      </w:pPr>
    </w:p>
    <w:p w:rsidR="00C64E4F" w:rsidRPr="009216D1" w:rsidRDefault="009216D1" w:rsidP="00C64E4F">
      <w:pPr>
        <w:pStyle w:val="Header"/>
        <w:jc w:val="center"/>
        <w:rPr>
          <w:b/>
          <w:sz w:val="40"/>
        </w:rPr>
      </w:pPr>
      <w:r>
        <w:rPr>
          <w:b/>
          <w:sz w:val="40"/>
        </w:rPr>
        <w:lastRenderedPageBreak/>
        <w:t>AFTER FORMATTING BY FALCON SCIENTIFIC EDITI</w:t>
      </w:r>
      <w:bookmarkStart w:id="0" w:name="_GoBack"/>
      <w:bookmarkEnd w:id="0"/>
      <w:r>
        <w:rPr>
          <w:b/>
          <w:sz w:val="40"/>
        </w:rPr>
        <w:t>NG</w:t>
      </w:r>
    </w:p>
    <w:p w:rsidR="00E95E83" w:rsidRDefault="00E95E83" w:rsidP="00E95E83">
      <w:pPr>
        <w:pStyle w:val="Header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95E83" w:rsidRDefault="00E95E83" w:rsidP="00E95E83">
      <w:pPr>
        <w:pStyle w:val="Header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95E83" w:rsidRPr="00E95E83" w:rsidRDefault="00E95E83" w:rsidP="00E95E83">
      <w:pPr>
        <w:pStyle w:val="Header"/>
        <w:jc w:val="right"/>
        <w:rPr>
          <w:rFonts w:ascii="Times New Roman" w:hAnsi="Times New Roman" w:cs="Times New Roman"/>
          <w:sz w:val="24"/>
          <w:szCs w:val="24"/>
        </w:rPr>
      </w:pPr>
      <w:r w:rsidRPr="00E95E83">
        <w:rPr>
          <w:rFonts w:ascii="Times New Roman" w:hAnsi="Times New Roman" w:cs="Times New Roman"/>
          <w:i/>
          <w:sz w:val="24"/>
          <w:szCs w:val="24"/>
        </w:rPr>
        <w:t>Nano Lett.</w:t>
      </w:r>
      <w:r w:rsidRPr="00E95E83">
        <w:rPr>
          <w:rFonts w:ascii="Times New Roman" w:hAnsi="Times New Roman" w:cs="Times New Roman"/>
          <w:sz w:val="24"/>
          <w:szCs w:val="24"/>
        </w:rPr>
        <w:t xml:space="preserve"> XXXX, XXX, XXX</w:t>
      </w:r>
      <w:r w:rsidRPr="00E95E83">
        <w:rPr>
          <w:rFonts w:ascii="Times New Roman" w:eastAsia="AdvOT8608a8d1+22" w:hAnsi="Times New Roman" w:cs="Times New Roman"/>
          <w:sz w:val="24"/>
          <w:szCs w:val="24"/>
        </w:rPr>
        <w:t>−</w:t>
      </w:r>
      <w:r w:rsidRPr="00E95E83">
        <w:rPr>
          <w:rFonts w:ascii="Times New Roman" w:hAnsi="Times New Roman" w:cs="Times New Roman"/>
          <w:sz w:val="24"/>
          <w:szCs w:val="24"/>
        </w:rPr>
        <w:t>XXX</w:t>
      </w:r>
    </w:p>
    <w:p w:rsidR="00E95E83" w:rsidRPr="00E95E83" w:rsidRDefault="00E95E83" w:rsidP="00E95E83">
      <w:pPr>
        <w:rPr>
          <w:rFonts w:ascii="Times New Roman" w:hAnsi="Times New Roman" w:cs="Times New Roman"/>
          <w:b/>
          <w:sz w:val="24"/>
          <w:szCs w:val="24"/>
        </w:rPr>
      </w:pPr>
      <w:r w:rsidRPr="00E95E83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E95E83" w:rsidRDefault="00E95E83" w:rsidP="00E95E83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sz w:val="24"/>
          <w:szCs w:val="24"/>
        </w:rPr>
        <w:t xml:space="preserve">(1) </w:t>
      </w:r>
      <w:r>
        <w:rPr>
          <w:sz w:val="24"/>
          <w:szCs w:val="24"/>
        </w:rPr>
        <w:tab/>
      </w:r>
      <w:r w:rsidRPr="00E95E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Baletto, F.; Ferrando, R. </w:t>
      </w:r>
      <w:r w:rsidRPr="00E95E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Rev. Mod. Phys.</w:t>
      </w:r>
      <w:r w:rsidRPr="00CA75BC">
        <w:rPr>
          <w:i/>
          <w:iCs/>
          <w:sz w:val="24"/>
          <w:szCs w:val="24"/>
        </w:rPr>
        <w:t xml:space="preserve"> </w:t>
      </w:r>
      <w:r w:rsidRPr="00E95E83">
        <w:rPr>
          <w:rFonts w:ascii="Times New Roman" w:eastAsia="Times New Roman" w:hAnsi="Times New Roman" w:cs="Times New Roman"/>
          <w:b/>
          <w:sz w:val="24"/>
          <w:szCs w:val="24"/>
        </w:rPr>
        <w:t>2005,</w:t>
      </w:r>
      <w:r w:rsidRPr="00E95E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95E8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77</w:t>
      </w:r>
      <w:r w:rsidRPr="00E95E83">
        <w:rPr>
          <w:rFonts w:ascii="Times New Roman" w:eastAsia="Times New Roman" w:hAnsi="Times New Roman" w:cs="Times New Roman"/>
          <w:b/>
          <w:bCs/>
          <w:sz w:val="24"/>
          <w:szCs w:val="24"/>
        </w:rPr>
        <w:t>, (1), 371.</w:t>
      </w:r>
    </w:p>
    <w:p w:rsidR="00E95E83" w:rsidRPr="00E95E83" w:rsidRDefault="00E95E83" w:rsidP="00E95E83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hAnsi="Times New Roman" w:cs="Times New Roman"/>
          <w:sz w:val="24"/>
          <w:szCs w:val="24"/>
        </w:rPr>
        <w:tab/>
      </w:r>
      <w:r w:rsidRPr="00E95E83">
        <w:rPr>
          <w:rFonts w:ascii="Times New Roman" w:hAnsi="Times New Roman" w:cs="Times New Roman"/>
          <w:sz w:val="24"/>
          <w:szCs w:val="24"/>
        </w:rPr>
        <w:t>Vossmeyer, T.; Katsikas, L.; Giersig, M.; Popovic, I.; Diesner, K.; Chemseddine, A.; Eychmüller, A.; Weller, H.</w:t>
      </w:r>
      <w:r w:rsidRPr="00E95E83">
        <w:rPr>
          <w:rFonts w:ascii="Times New Roman" w:hAnsi="Times New Roman" w:cs="Times New Roman"/>
          <w:i/>
          <w:iCs/>
          <w:sz w:val="24"/>
          <w:szCs w:val="24"/>
        </w:rPr>
        <w:t xml:space="preserve"> J. Phys. Chem. </w:t>
      </w:r>
      <w:r w:rsidRPr="00E95E83">
        <w:rPr>
          <w:rFonts w:ascii="Times New Roman" w:hAnsi="Times New Roman" w:cs="Times New Roman"/>
          <w:b/>
          <w:bCs/>
          <w:sz w:val="24"/>
          <w:szCs w:val="24"/>
        </w:rPr>
        <w:t>1994,</w:t>
      </w:r>
      <w:r w:rsidRPr="00E95E83">
        <w:rPr>
          <w:rFonts w:ascii="Times New Roman" w:hAnsi="Times New Roman" w:cs="Times New Roman"/>
          <w:sz w:val="24"/>
          <w:szCs w:val="24"/>
        </w:rPr>
        <w:t xml:space="preserve"> </w:t>
      </w:r>
      <w:r w:rsidRPr="00E95E83">
        <w:rPr>
          <w:rFonts w:ascii="Times New Roman" w:hAnsi="Times New Roman" w:cs="Times New Roman"/>
          <w:i/>
          <w:sz w:val="24"/>
          <w:szCs w:val="24"/>
        </w:rPr>
        <w:t>98</w:t>
      </w:r>
      <w:r w:rsidRPr="00E95E83">
        <w:rPr>
          <w:rFonts w:ascii="Times New Roman" w:hAnsi="Times New Roman" w:cs="Times New Roman"/>
          <w:sz w:val="24"/>
          <w:szCs w:val="24"/>
        </w:rPr>
        <w:t>, (31), 7665-7673.</w:t>
      </w:r>
    </w:p>
    <w:p w:rsidR="00E95E83" w:rsidRPr="008C0062" w:rsidRDefault="00E95E83" w:rsidP="00E95E8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>
        <w:rPr>
          <w:rFonts w:ascii="Times New Roman" w:hAnsi="Times New Roman" w:cs="Times New Roman"/>
          <w:sz w:val="24"/>
          <w:szCs w:val="24"/>
        </w:rPr>
        <w:tab/>
      </w:r>
      <w:r w:rsidRPr="008C0062">
        <w:rPr>
          <w:rFonts w:ascii="Times New Roman" w:eastAsia="Times New Roman" w:hAnsi="Times New Roman" w:cs="Times New Roman"/>
          <w:sz w:val="24"/>
          <w:szCs w:val="24"/>
        </w:rPr>
        <w:t>Xie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C0062">
        <w:rPr>
          <w:rFonts w:ascii="Times New Roman" w:eastAsia="Times New Roman" w:hAnsi="Times New Roman" w:cs="Times New Roman"/>
          <w:sz w:val="24"/>
          <w:szCs w:val="24"/>
        </w:rPr>
        <w:t xml:space="preserve"> J.; Zheng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C0062">
        <w:rPr>
          <w:rFonts w:ascii="Times New Roman" w:eastAsia="Times New Roman" w:hAnsi="Times New Roman" w:cs="Times New Roman"/>
          <w:sz w:val="24"/>
          <w:szCs w:val="24"/>
        </w:rPr>
        <w:t xml:space="preserve"> Y.; Ying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C0062">
        <w:rPr>
          <w:rFonts w:ascii="Times New Roman" w:eastAsia="Times New Roman" w:hAnsi="Times New Roman" w:cs="Times New Roman"/>
          <w:sz w:val="24"/>
          <w:szCs w:val="24"/>
        </w:rPr>
        <w:t xml:space="preserve"> J. Y. </w:t>
      </w:r>
      <w:r w:rsidRPr="00E95E83">
        <w:rPr>
          <w:rFonts w:ascii="Times New Roman" w:eastAsia="Times New Roman" w:hAnsi="Times New Roman" w:cs="Times New Roman"/>
          <w:i/>
          <w:sz w:val="24"/>
          <w:szCs w:val="24"/>
        </w:rPr>
        <w:t>J. Am. Chem. Soc.</w:t>
      </w:r>
      <w:r w:rsidRPr="00CF28A5" w:rsidDel="00CF28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5E83">
        <w:rPr>
          <w:rFonts w:ascii="Times New Roman" w:eastAsia="Times New Roman" w:hAnsi="Times New Roman" w:cs="Times New Roman"/>
          <w:b/>
          <w:sz w:val="24"/>
          <w:szCs w:val="24"/>
        </w:rPr>
        <w:t>2009</w:t>
      </w:r>
      <w:r w:rsidRPr="008C00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5E83">
        <w:rPr>
          <w:rFonts w:ascii="Times New Roman" w:eastAsia="Times New Roman" w:hAnsi="Times New Roman" w:cs="Times New Roman"/>
          <w:i/>
          <w:sz w:val="24"/>
          <w:szCs w:val="24"/>
        </w:rPr>
        <w:t>131</w:t>
      </w:r>
      <w:r w:rsidRPr="008C0062">
        <w:rPr>
          <w:rFonts w:ascii="Times New Roman" w:eastAsia="Times New Roman" w:hAnsi="Times New Roman" w:cs="Times New Roman"/>
          <w:sz w:val="24"/>
          <w:szCs w:val="24"/>
        </w:rPr>
        <w:t>, (3), 888-889.</w:t>
      </w:r>
    </w:p>
    <w:p w:rsidR="00E95E83" w:rsidRPr="00E95E83" w:rsidRDefault="00E95E83" w:rsidP="00E95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</w:t>
      </w:r>
      <w:r>
        <w:rPr>
          <w:rFonts w:ascii="Times New Roman" w:hAnsi="Times New Roman" w:cs="Times New Roman"/>
          <w:sz w:val="24"/>
          <w:szCs w:val="24"/>
        </w:rPr>
        <w:tab/>
      </w:r>
      <w:r w:rsidRPr="00E95E83">
        <w:rPr>
          <w:rFonts w:ascii="Times New Roman" w:hAnsi="Times New Roman" w:cs="Times New Roman"/>
          <w:sz w:val="24"/>
          <w:szCs w:val="24"/>
        </w:rPr>
        <w:t xml:space="preserve">Zhao, M.; Sun, L.; Crooks, R. M. </w:t>
      </w:r>
      <w:r w:rsidRPr="00CF28A5">
        <w:rPr>
          <w:rFonts w:ascii="Times New Roman" w:hAnsi="Times New Roman" w:cs="Times New Roman"/>
          <w:i/>
          <w:iCs/>
          <w:sz w:val="24"/>
          <w:szCs w:val="24"/>
        </w:rPr>
        <w:t xml:space="preserve">J. Am. Chem. Soc. </w:t>
      </w:r>
      <w:r w:rsidRPr="00E95E83">
        <w:rPr>
          <w:rFonts w:ascii="Times New Roman" w:hAnsi="Times New Roman" w:cs="Times New Roman"/>
          <w:b/>
          <w:bCs/>
          <w:sz w:val="24"/>
          <w:szCs w:val="24"/>
        </w:rPr>
        <w:t>1998,</w:t>
      </w:r>
      <w:r w:rsidRPr="00E95E83">
        <w:rPr>
          <w:rFonts w:ascii="Times New Roman" w:hAnsi="Times New Roman" w:cs="Times New Roman"/>
          <w:sz w:val="24"/>
          <w:szCs w:val="24"/>
        </w:rPr>
        <w:t xml:space="preserve"> </w:t>
      </w:r>
      <w:r w:rsidRPr="00E95E83">
        <w:rPr>
          <w:rFonts w:ascii="Times New Roman" w:hAnsi="Times New Roman" w:cs="Times New Roman"/>
          <w:i/>
          <w:sz w:val="24"/>
          <w:szCs w:val="24"/>
        </w:rPr>
        <w:t>120</w:t>
      </w:r>
      <w:r w:rsidRPr="00E95E83">
        <w:rPr>
          <w:rFonts w:ascii="Times New Roman" w:hAnsi="Times New Roman" w:cs="Times New Roman"/>
          <w:sz w:val="24"/>
          <w:szCs w:val="24"/>
        </w:rPr>
        <w:t>, (19), 4877-4878.</w:t>
      </w:r>
    </w:p>
    <w:p w:rsidR="00E95E83" w:rsidRDefault="00E95E83" w:rsidP="00E95E8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(5)</w:t>
      </w:r>
      <w:r>
        <w:rPr>
          <w:rFonts w:ascii="Times New Roman" w:hAnsi="Times New Roman" w:cs="Times New Roman"/>
        </w:rPr>
        <w:tab/>
      </w:r>
      <w:r w:rsidRPr="003E644E">
        <w:rPr>
          <w:rFonts w:ascii="Times New Roman" w:eastAsia="Times New Roman" w:hAnsi="Times New Roman" w:cs="Times New Roman"/>
          <w:sz w:val="24"/>
          <w:szCs w:val="24"/>
        </w:rPr>
        <w:t>Sezgin, E.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3E644E">
        <w:rPr>
          <w:rFonts w:ascii="Times New Roman" w:eastAsia="Times New Roman" w:hAnsi="Times New Roman" w:cs="Times New Roman"/>
          <w:sz w:val="24"/>
          <w:szCs w:val="24"/>
        </w:rPr>
        <w:t xml:space="preserve"> Davis, 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644E"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3E644E">
        <w:rPr>
          <w:rFonts w:ascii="Times New Roman" w:eastAsia="Times New Roman" w:hAnsi="Times New Roman" w:cs="Times New Roman"/>
          <w:sz w:val="24"/>
          <w:szCs w:val="24"/>
        </w:rPr>
        <w:t xml:space="preserve"> Eggeling, C., </w:t>
      </w:r>
      <w:r w:rsidRPr="003E644E">
        <w:rPr>
          <w:rFonts w:ascii="Times New Roman" w:eastAsia="Times New Roman" w:hAnsi="Times New Roman" w:cs="Times New Roman"/>
          <w:i/>
          <w:iCs/>
          <w:sz w:val="24"/>
          <w:szCs w:val="24"/>
        </w:rPr>
        <w:t>Cell</w:t>
      </w:r>
      <w:r w:rsidRPr="003E64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5E83">
        <w:rPr>
          <w:rFonts w:ascii="Times New Roman" w:eastAsia="Times New Roman" w:hAnsi="Times New Roman" w:cs="Times New Roman"/>
          <w:b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644E">
        <w:rPr>
          <w:rFonts w:ascii="Times New Roman" w:eastAsia="Times New Roman" w:hAnsi="Times New Roman" w:cs="Times New Roman"/>
          <w:i/>
          <w:iCs/>
          <w:sz w:val="24"/>
          <w:szCs w:val="24"/>
        </w:rPr>
        <w:t>161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3E644E">
        <w:rPr>
          <w:rFonts w:ascii="Times New Roman" w:eastAsia="Times New Roman" w:hAnsi="Times New Roman" w:cs="Times New Roman"/>
          <w:sz w:val="24"/>
          <w:szCs w:val="24"/>
        </w:rPr>
        <w:t>(3), 433-434.</w:t>
      </w:r>
    </w:p>
    <w:p w:rsidR="00E95E83" w:rsidRPr="00E95E83" w:rsidRDefault="00E95E83" w:rsidP="00E95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95E8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95E83">
        <w:rPr>
          <w:rFonts w:ascii="Times New Roman" w:hAnsi="Times New Roman" w:cs="Times New Roman"/>
          <w:sz w:val="24"/>
          <w:szCs w:val="24"/>
        </w:rPr>
        <w:t xml:space="preserve"> </w:t>
      </w:r>
      <w:r w:rsidRPr="00E95E83">
        <w:rPr>
          <w:rFonts w:ascii="Times New Roman" w:hAnsi="Times New Roman" w:cs="Times New Roman"/>
          <w:sz w:val="24"/>
          <w:szCs w:val="24"/>
        </w:rPr>
        <w:tab/>
        <w:t>Mertens, J.; Rose, J.; Wehrli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95E83">
        <w:rPr>
          <w:rFonts w:ascii="Times New Roman" w:hAnsi="Times New Roman" w:cs="Times New Roman"/>
          <w:sz w:val="24"/>
          <w:szCs w:val="24"/>
        </w:rPr>
        <w:t xml:space="preserve"> B.; Furrer, G. </w:t>
      </w:r>
      <w:r w:rsidRPr="00E95E83">
        <w:rPr>
          <w:rFonts w:ascii="Times New Roman" w:hAnsi="Times New Roman" w:cs="Times New Roman"/>
          <w:i/>
          <w:iCs/>
          <w:sz w:val="24"/>
          <w:szCs w:val="24"/>
        </w:rPr>
        <w:t xml:space="preserve">Water </w:t>
      </w:r>
      <w:r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E95E83">
        <w:rPr>
          <w:rFonts w:ascii="Times New Roman" w:hAnsi="Times New Roman" w:cs="Times New Roman"/>
          <w:i/>
          <w:iCs/>
          <w:sz w:val="24"/>
          <w:szCs w:val="24"/>
        </w:rPr>
        <w:t>es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95E83">
        <w:rPr>
          <w:rFonts w:ascii="Times New Roman" w:hAnsi="Times New Roman" w:cs="Times New Roman"/>
          <w:sz w:val="24"/>
          <w:szCs w:val="24"/>
        </w:rPr>
        <w:t xml:space="preserve"> </w:t>
      </w:r>
      <w:r w:rsidRPr="00E95E83">
        <w:rPr>
          <w:rFonts w:ascii="Times New Roman" w:hAnsi="Times New Roman" w:cs="Times New Roman"/>
          <w:b/>
          <w:sz w:val="24"/>
          <w:szCs w:val="24"/>
        </w:rPr>
        <w:t>2016</w:t>
      </w:r>
      <w:r w:rsidRPr="00E95E83">
        <w:rPr>
          <w:rFonts w:ascii="Times New Roman" w:hAnsi="Times New Roman" w:cs="Times New Roman"/>
          <w:sz w:val="24"/>
          <w:szCs w:val="24"/>
        </w:rPr>
        <w:t xml:space="preserve">, </w:t>
      </w:r>
      <w:r w:rsidRPr="00E95E83">
        <w:rPr>
          <w:rFonts w:ascii="Times New Roman" w:hAnsi="Times New Roman" w:cs="Times New Roman"/>
          <w:i/>
          <w:sz w:val="24"/>
          <w:szCs w:val="24"/>
        </w:rPr>
        <w:t>88</w:t>
      </w:r>
      <w:r w:rsidRPr="00E95E83">
        <w:rPr>
          <w:rFonts w:ascii="Times New Roman" w:hAnsi="Times New Roman" w:cs="Times New Roman"/>
          <w:sz w:val="24"/>
          <w:szCs w:val="24"/>
        </w:rPr>
        <w:t>, 844-851.</w:t>
      </w:r>
    </w:p>
    <w:p w:rsidR="00E95E83" w:rsidRDefault="00E95E83" w:rsidP="00E95E83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E95E8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95E83">
        <w:rPr>
          <w:rFonts w:ascii="Times New Roman" w:hAnsi="Times New Roman" w:cs="Times New Roman"/>
          <w:sz w:val="24"/>
          <w:szCs w:val="24"/>
        </w:rPr>
        <w:tab/>
        <w:t xml:space="preserve">Ye, J.; Wen, F.; Sobhani, H.; Lassiter, J. B.; Dorpe, P. V.; Nordlander, P.; Halas, N. J. </w:t>
      </w:r>
      <w:r w:rsidRPr="00315004">
        <w:rPr>
          <w:rFonts w:ascii="Times New Roman" w:eastAsia="Times New Roman" w:hAnsi="Times New Roman" w:cs="Times New Roman"/>
          <w:i/>
          <w:iCs/>
          <w:sz w:val="24"/>
          <w:szCs w:val="24"/>
        </w:rPr>
        <w:t>Nano Lett.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5E83">
        <w:rPr>
          <w:rFonts w:ascii="Times New Roman" w:eastAsia="Times New Roman" w:hAnsi="Times New Roman" w:cs="Times New Roman"/>
          <w:b/>
          <w:sz w:val="24"/>
          <w:szCs w:val="24"/>
        </w:rPr>
        <w:t>2012</w:t>
      </w:r>
      <w:r w:rsidRPr="003150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5E83">
        <w:rPr>
          <w:rFonts w:ascii="Times New Roman" w:eastAsia="Times New Roman" w:hAnsi="Times New Roman" w:cs="Times New Roman"/>
          <w:i/>
          <w:sz w:val="24"/>
          <w:szCs w:val="24"/>
        </w:rPr>
        <w:t xml:space="preserve">12 </w:t>
      </w:r>
      <w:r w:rsidRPr="00315004">
        <w:rPr>
          <w:rFonts w:ascii="Times New Roman" w:eastAsia="Times New Roman" w:hAnsi="Times New Roman" w:cs="Times New Roman"/>
          <w:sz w:val="24"/>
          <w:szCs w:val="24"/>
        </w:rPr>
        <w:t>(3), 1660–1667.</w:t>
      </w:r>
    </w:p>
    <w:p w:rsidR="00E95E83" w:rsidRPr="00315004" w:rsidRDefault="00E95E83" w:rsidP="00E95E83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95E83" w:rsidRPr="00E95E83" w:rsidRDefault="00E95E83" w:rsidP="00E95E8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E95E83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E95E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95E8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Rakap, M.; Özkar, S. </w:t>
      </w:r>
      <w:r w:rsidRPr="00DA311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Catal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r w:rsidRPr="00E95E8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Today </w:t>
      </w:r>
      <w:r w:rsidRPr="00E95E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2012</w:t>
      </w:r>
      <w:r w:rsidRPr="00E95E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95E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183</w:t>
      </w:r>
      <w:r w:rsidRPr="00E95E83">
        <w:rPr>
          <w:rFonts w:ascii="Times New Roman" w:hAnsi="Times New Roman" w:cs="Times New Roman"/>
          <w:color w:val="000000" w:themeColor="text1"/>
          <w:sz w:val="24"/>
          <w:szCs w:val="24"/>
        </w:rPr>
        <w:t>, (1), 17–25.</w:t>
      </w:r>
    </w:p>
    <w:p w:rsidR="00E95E83" w:rsidRPr="00E95E83" w:rsidRDefault="00E95E83" w:rsidP="00E95E83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E95E8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95E83">
        <w:rPr>
          <w:rFonts w:ascii="Times New Roman" w:hAnsi="Times New Roman" w:cs="Times New Roman"/>
          <w:sz w:val="24"/>
          <w:szCs w:val="24"/>
        </w:rPr>
        <w:t xml:space="preserve"> </w:t>
      </w:r>
      <w:r w:rsidRPr="00E95E83">
        <w:rPr>
          <w:rFonts w:ascii="Times New Roman" w:hAnsi="Times New Roman" w:cs="Times New Roman"/>
          <w:sz w:val="24"/>
          <w:szCs w:val="24"/>
        </w:rPr>
        <w:tab/>
        <w:t xml:space="preserve">Qian, H.; Jiang, D. E.; Li, G.; Gayathri, C.; Das, A.; Gil, R. R.; Jin, R. </w:t>
      </w:r>
      <w:r w:rsidRPr="00CF28A5">
        <w:rPr>
          <w:rFonts w:ascii="Times New Roman" w:hAnsi="Times New Roman" w:cs="Times New Roman"/>
          <w:i/>
          <w:iCs/>
          <w:sz w:val="24"/>
          <w:szCs w:val="24"/>
        </w:rPr>
        <w:t xml:space="preserve">J. Am. Chem. Soc. </w:t>
      </w:r>
      <w:r w:rsidRPr="00E95E83">
        <w:rPr>
          <w:rFonts w:ascii="Times New Roman" w:hAnsi="Times New Roman" w:cs="Times New Roman"/>
          <w:b/>
          <w:sz w:val="24"/>
          <w:szCs w:val="24"/>
        </w:rPr>
        <w:t>2012</w:t>
      </w:r>
      <w:r w:rsidRPr="00E95E83">
        <w:rPr>
          <w:rFonts w:ascii="Times New Roman" w:hAnsi="Times New Roman" w:cs="Times New Roman"/>
          <w:sz w:val="24"/>
          <w:szCs w:val="24"/>
        </w:rPr>
        <w:t xml:space="preserve">, </w:t>
      </w:r>
      <w:r w:rsidRPr="00E95E83">
        <w:rPr>
          <w:rFonts w:ascii="Times New Roman" w:hAnsi="Times New Roman" w:cs="Times New Roman"/>
          <w:i/>
          <w:iCs/>
          <w:sz w:val="24"/>
          <w:szCs w:val="24"/>
        </w:rPr>
        <w:t>134</w:t>
      </w:r>
      <w:r w:rsidRPr="00E95E83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E95E83">
        <w:rPr>
          <w:rFonts w:ascii="Times New Roman" w:hAnsi="Times New Roman" w:cs="Times New Roman"/>
          <w:sz w:val="24"/>
          <w:szCs w:val="24"/>
        </w:rPr>
        <w:t>(39), 16159-16162.</w:t>
      </w:r>
    </w:p>
    <w:p w:rsidR="00E95E83" w:rsidRDefault="00E95E83" w:rsidP="00E95E83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E95E8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95E83">
        <w:rPr>
          <w:rFonts w:ascii="Times New Roman" w:hAnsi="Times New Roman" w:cs="Times New Roman"/>
          <w:sz w:val="24"/>
          <w:szCs w:val="24"/>
        </w:rPr>
        <w:t xml:space="preserve"> </w:t>
      </w:r>
      <w:r w:rsidRPr="00E95E83">
        <w:rPr>
          <w:rFonts w:ascii="Times New Roman" w:hAnsi="Times New Roman" w:cs="Times New Roman"/>
          <w:sz w:val="24"/>
          <w:szCs w:val="24"/>
        </w:rPr>
        <w:tab/>
        <w:t xml:space="preserve">Yuan, X.; Setyawati, M. I.; Tan, A.S.; Ong, C.N.; Leong, D.T.; Xie, J. </w:t>
      </w:r>
      <w:r w:rsidRPr="00E95E83">
        <w:rPr>
          <w:rFonts w:ascii="Times New Roman" w:hAnsi="Times New Roman" w:cs="Times New Roman"/>
          <w:i/>
          <w:sz w:val="24"/>
          <w:szCs w:val="24"/>
        </w:rPr>
        <w:t>NPG Asia Mate</w:t>
      </w:r>
      <w:r>
        <w:rPr>
          <w:rFonts w:ascii="Times New Roman" w:hAnsi="Times New Roman" w:cs="Times New Roman"/>
          <w:i/>
          <w:sz w:val="24"/>
          <w:szCs w:val="24"/>
        </w:rPr>
        <w:t>r.</w:t>
      </w:r>
      <w:r w:rsidRPr="00E95E83">
        <w:rPr>
          <w:rFonts w:ascii="Times New Roman" w:hAnsi="Times New Roman" w:cs="Times New Roman"/>
          <w:sz w:val="24"/>
          <w:szCs w:val="24"/>
        </w:rPr>
        <w:t xml:space="preserve"> </w:t>
      </w:r>
      <w:r w:rsidRPr="00E95E83">
        <w:rPr>
          <w:rFonts w:ascii="Times New Roman" w:hAnsi="Times New Roman" w:cs="Times New Roman"/>
          <w:b/>
          <w:sz w:val="24"/>
          <w:szCs w:val="24"/>
        </w:rPr>
        <w:t>2013</w:t>
      </w:r>
      <w:r w:rsidRPr="00E95E83">
        <w:rPr>
          <w:rFonts w:ascii="Times New Roman" w:hAnsi="Times New Roman" w:cs="Times New Roman"/>
          <w:sz w:val="24"/>
          <w:szCs w:val="24"/>
        </w:rPr>
        <w:t xml:space="preserve">, </w:t>
      </w:r>
      <w:r w:rsidRPr="00E95E83">
        <w:rPr>
          <w:rFonts w:ascii="Times New Roman" w:hAnsi="Times New Roman" w:cs="Times New Roman"/>
          <w:i/>
          <w:sz w:val="24"/>
          <w:szCs w:val="24"/>
        </w:rPr>
        <w:t>5</w:t>
      </w:r>
      <w:r w:rsidRPr="00E95E83">
        <w:rPr>
          <w:rFonts w:ascii="Times New Roman" w:hAnsi="Times New Roman" w:cs="Times New Roman"/>
          <w:sz w:val="24"/>
          <w:szCs w:val="24"/>
        </w:rPr>
        <w:t>, (2), e39.</w:t>
      </w:r>
    </w:p>
    <w:p w:rsidR="00E95E83" w:rsidRPr="00E95E83" w:rsidRDefault="00E95E83" w:rsidP="00E95E83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(11)</w:t>
      </w:r>
      <w:r w:rsidRPr="0078072C">
        <w:rPr>
          <w:rFonts w:ascii="Times New Roman" w:hAnsi="Times New Roman" w:cs="Times New Roman"/>
          <w:sz w:val="24"/>
          <w:szCs w:val="24"/>
        </w:rPr>
        <w:t xml:space="preserve"> </w:t>
      </w:r>
      <w:r w:rsidRPr="0078072C">
        <w:rPr>
          <w:rFonts w:ascii="Times New Roman" w:hAnsi="Times New Roman" w:cs="Times New Roman"/>
          <w:sz w:val="24"/>
          <w:szCs w:val="24"/>
        </w:rPr>
        <w:tab/>
      </w:r>
      <w:r w:rsidRPr="00E95E83">
        <w:rPr>
          <w:rFonts w:ascii="Times New Roman" w:hAnsi="Times New Roman" w:cs="Times New Roman"/>
          <w:sz w:val="24"/>
          <w:szCs w:val="24"/>
        </w:rPr>
        <w:t xml:space="preserve">Shang, L.; Stockmar, F.; Azadfar, N.; Nienhaus, G. U. </w:t>
      </w:r>
      <w:r w:rsidRPr="00E06B75">
        <w:rPr>
          <w:rFonts w:ascii="Times New Roman" w:hAnsi="Times New Roman" w:cs="Times New Roman"/>
          <w:i/>
          <w:iCs/>
          <w:sz w:val="24"/>
          <w:szCs w:val="24"/>
        </w:rPr>
        <w:t>Angew. Chem., Int. Ed.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95E83">
        <w:rPr>
          <w:rFonts w:ascii="Times New Roman" w:hAnsi="Times New Roman" w:cs="Times New Roman"/>
          <w:b/>
          <w:bCs/>
          <w:sz w:val="24"/>
          <w:szCs w:val="24"/>
        </w:rPr>
        <w:t>2013,</w:t>
      </w:r>
      <w:r w:rsidRPr="00E95E83">
        <w:rPr>
          <w:rFonts w:ascii="Times New Roman" w:hAnsi="Times New Roman" w:cs="Times New Roman"/>
          <w:sz w:val="24"/>
          <w:szCs w:val="24"/>
        </w:rPr>
        <w:t xml:space="preserve"> </w:t>
      </w:r>
      <w:r w:rsidRPr="00E95E83">
        <w:rPr>
          <w:rFonts w:ascii="Times New Roman" w:hAnsi="Times New Roman" w:cs="Times New Roman"/>
          <w:i/>
          <w:sz w:val="24"/>
          <w:szCs w:val="24"/>
        </w:rPr>
        <w:t>52</w:t>
      </w:r>
      <w:r w:rsidRPr="00E95E83">
        <w:rPr>
          <w:rFonts w:ascii="Times New Roman" w:hAnsi="Times New Roman" w:cs="Times New Roman"/>
          <w:sz w:val="24"/>
          <w:szCs w:val="24"/>
        </w:rPr>
        <w:t>, (42), 11154-11157.</w:t>
      </w:r>
    </w:p>
    <w:p w:rsidR="00DD4420" w:rsidRPr="003E644E" w:rsidRDefault="00DD4420">
      <w:pPr>
        <w:rPr>
          <w:rFonts w:ascii="Times New Roman" w:hAnsi="Times New Roman" w:cs="Times New Roman"/>
        </w:rPr>
      </w:pPr>
    </w:p>
    <w:sectPr w:rsidR="00DD4420" w:rsidRPr="003E644E" w:rsidSect="00D322A9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D04" w:rsidRDefault="00167D04" w:rsidP="00DD4420">
      <w:pPr>
        <w:spacing w:after="0" w:line="240" w:lineRule="auto"/>
      </w:pPr>
      <w:r>
        <w:separator/>
      </w:r>
    </w:p>
  </w:endnote>
  <w:endnote w:type="continuationSeparator" w:id="0">
    <w:p w:rsidR="00167D04" w:rsidRDefault="00167D04" w:rsidP="00DD4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dvOT8608a8d1+22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D04" w:rsidRDefault="00167D04" w:rsidP="00DD4420">
      <w:pPr>
        <w:spacing w:after="0" w:line="240" w:lineRule="auto"/>
      </w:pPr>
      <w:r>
        <w:separator/>
      </w:r>
    </w:p>
  </w:footnote>
  <w:footnote w:type="continuationSeparator" w:id="0">
    <w:p w:rsidR="00167D04" w:rsidRDefault="00167D04" w:rsidP="00DD44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420"/>
    <w:rsid w:val="00082C35"/>
    <w:rsid w:val="001464EF"/>
    <w:rsid w:val="00155AE1"/>
    <w:rsid w:val="00167D04"/>
    <w:rsid w:val="00200E51"/>
    <w:rsid w:val="00225ACA"/>
    <w:rsid w:val="0024789D"/>
    <w:rsid w:val="003A5B20"/>
    <w:rsid w:val="003E644E"/>
    <w:rsid w:val="004646A6"/>
    <w:rsid w:val="005C5504"/>
    <w:rsid w:val="009216D1"/>
    <w:rsid w:val="00971FAC"/>
    <w:rsid w:val="009B791F"/>
    <w:rsid w:val="00B577F2"/>
    <w:rsid w:val="00C371D1"/>
    <w:rsid w:val="00C64E4F"/>
    <w:rsid w:val="00D322A9"/>
    <w:rsid w:val="00DD4420"/>
    <w:rsid w:val="00E9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75A075-F23C-4C27-A55A-D5FDC2AE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44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22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D44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22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DD442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4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42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44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42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420"/>
    <w:rPr>
      <w:rFonts w:ascii="Tahoma" w:hAnsi="Tahoma" w:cs="Tahoma"/>
      <w:sz w:val="16"/>
      <w:szCs w:val="16"/>
      <w:lang w:val="en-US"/>
    </w:rPr>
  </w:style>
  <w:style w:type="character" w:styleId="HTMLCite">
    <w:name w:val="HTML Cite"/>
    <w:basedOn w:val="DefaultParagraphFont"/>
    <w:uiPriority w:val="99"/>
    <w:semiHidden/>
    <w:unhideWhenUsed/>
    <w:rsid w:val="00DD4420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DD4420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DD442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D4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DD442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22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22A9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citationyear">
    <w:name w:val="citation_year"/>
    <w:basedOn w:val="DefaultParagraphFont"/>
    <w:rsid w:val="00D322A9"/>
  </w:style>
  <w:style w:type="character" w:customStyle="1" w:styleId="citationvolume">
    <w:name w:val="citation_volume"/>
    <w:basedOn w:val="DefaultParagraphFont"/>
    <w:rsid w:val="00D322A9"/>
  </w:style>
  <w:style w:type="character" w:styleId="Strong">
    <w:name w:val="Strong"/>
    <w:basedOn w:val="DefaultParagraphFont"/>
    <w:uiPriority w:val="22"/>
    <w:qFormat/>
    <w:rsid w:val="00D322A9"/>
    <w:rPr>
      <w:b/>
      <w:bCs/>
    </w:rPr>
  </w:style>
  <w:style w:type="paragraph" w:customStyle="1" w:styleId="volissue">
    <w:name w:val="volissue"/>
    <w:basedOn w:val="Normal"/>
    <w:rsid w:val="00D32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6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69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9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46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99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04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184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78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2632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2336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2462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2024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251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959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166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1264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4612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37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11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8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5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92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362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322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321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4424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642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3665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0104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2392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9977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9715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652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917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400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0563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796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6177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0423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44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5616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8556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7707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64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2741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0343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454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272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170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805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948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6996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090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13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375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26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983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6865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1629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730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4989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5690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4558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6933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640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13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7744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2423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1686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119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091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06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0722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794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792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71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349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429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795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781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782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958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067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9155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250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9733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795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446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089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6198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888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9846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612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64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6382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4727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4701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53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012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075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87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380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6137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047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964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58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140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893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7732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8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854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26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03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574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2596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6142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134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58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520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2822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8764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851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900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973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5598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19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5064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818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306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0237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059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7350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331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4628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680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2883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175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153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51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0885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813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798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825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272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818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413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067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279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70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883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180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9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8778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989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097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251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9559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80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52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13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0881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480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254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008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318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0433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2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8940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07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59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930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0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917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678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7071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9019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2043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38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709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193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33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98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1978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8372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5140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9505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544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3061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9781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62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8556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7541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264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1111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5231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875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82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710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5690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04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887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649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5715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6382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96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569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28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630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935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313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908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109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88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015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8694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746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3391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650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4116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467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563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9642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32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3271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0033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9323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746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046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954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190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1761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527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2835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083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571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919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8702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846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85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746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871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48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7158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5761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603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6917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6020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630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605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77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0886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0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275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39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3218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64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8752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877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032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7408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5499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7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9726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9739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424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562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1515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8034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4624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000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0599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6094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2699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075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137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072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476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54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098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6333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027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899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9309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1717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200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1025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996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53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6077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0084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3365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834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3288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8896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486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8324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421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335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87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0397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245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756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272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08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4672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3556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318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8000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49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9438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715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298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890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136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2225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2198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998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7316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64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927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6452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60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0530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9981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088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93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6059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1143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090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918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8063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206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956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7963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3714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988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4103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85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75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6750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3668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690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972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369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222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383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756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865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0416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0865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4291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0346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027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4157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3861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3195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8867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027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8450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808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9798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835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9754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5273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379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653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2075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788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4703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1651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913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488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276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948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417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9426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3794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375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911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2316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747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4205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624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439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1884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272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5730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2982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1060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4557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2121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57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0670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965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703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99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835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71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634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1298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341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485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1113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548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8920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237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94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3164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3113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315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637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3119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960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655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4981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35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2564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91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444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866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1917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170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242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705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7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898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0544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715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1744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0192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804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0106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9523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5463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0513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5743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128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1184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8545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331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80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1889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165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564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398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48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66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654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9518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517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7398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602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99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01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1058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47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8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62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87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404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37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97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136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200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44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84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630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215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12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37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391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51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065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76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084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762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50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24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8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6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07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4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2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165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074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04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773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19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014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199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223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269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53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961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9052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41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7801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2978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8659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668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0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047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74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4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770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680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6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5733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686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7264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4144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2666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3684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6845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5987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0035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0214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337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2993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930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5394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1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2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6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6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5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8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1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s.acs.org/action/doSearch?text1=Giersig+M.&amp;field1=Contrib" TargetMode="External"/><Relationship Id="rId13" Type="http://schemas.openxmlformats.org/officeDocument/2006/relationships/hyperlink" Target="http://pubs.acs.org/action/doSearch?text1=Weller+H.&amp;field1=Contrib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ubs.acs.org/action/doSearch?text1=Katsikas+L.&amp;field1=Contrib" TargetMode="External"/><Relationship Id="rId12" Type="http://schemas.openxmlformats.org/officeDocument/2006/relationships/hyperlink" Target="http://pubs.acs.org/action/doSearch?text1=Eychmueller+A.&amp;field1=Contrib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onlinelibrary.wiley.com/doi/10.1002/anie.201306366/full" TargetMode="External"/><Relationship Id="rId1" Type="http://schemas.openxmlformats.org/officeDocument/2006/relationships/styles" Target="styles.xml"/><Relationship Id="rId6" Type="http://schemas.openxmlformats.org/officeDocument/2006/relationships/hyperlink" Target="http://pubs.acs.org/action/doSearch?text1=Vossmeyer+T.&amp;field1=Contrib" TargetMode="External"/><Relationship Id="rId11" Type="http://schemas.openxmlformats.org/officeDocument/2006/relationships/hyperlink" Target="http://pubs.acs.org/action/doSearch?text1=Chemseddine+A.&amp;field1=Contrib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sciencedirect.com/science/journal/09205861/183/1" TargetMode="External"/><Relationship Id="rId10" Type="http://schemas.openxmlformats.org/officeDocument/2006/relationships/hyperlink" Target="http://pubs.acs.org/action/doSearch?text1=Diesner+K.&amp;field1=Contrib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ubs.acs.org/action/doSearch?text1=Popovic+I.+G.&amp;field1=Contrib" TargetMode="External"/><Relationship Id="rId14" Type="http://schemas.openxmlformats.org/officeDocument/2006/relationships/hyperlink" Target="http://www.sciencedirect.com/science/journal/092058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FSE_Editor</dc:creator>
  <cp:lastModifiedBy>Administrator 1</cp:lastModifiedBy>
  <cp:revision>14</cp:revision>
  <dcterms:created xsi:type="dcterms:W3CDTF">2016-01-26T11:35:00Z</dcterms:created>
  <dcterms:modified xsi:type="dcterms:W3CDTF">2016-09-04T09:01:00Z</dcterms:modified>
</cp:coreProperties>
</file>